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FE506F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妙学吧产品手册</w:t>
      </w:r>
    </w:p>
    <w:p w14:paraId="24796794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1、如何修改logo？</w:t>
      </w:r>
    </w:p>
    <w:p w14:paraId="3122B82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系统设置-机构信息，上传机构logo照片，logo尺寸大小为：130*50</w:t>
      </w:r>
    </w:p>
    <w:p w14:paraId="09BD572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4408805"/>
            <wp:effectExtent l="0" t="0" r="762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6E236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2、如何设置首页轮播图？</w:t>
      </w:r>
    </w:p>
    <w:p w14:paraId="108F5E7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①网站轮播图：</w:t>
      </w:r>
    </w:p>
    <w:p w14:paraId="0E381B9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首页配置-轮播图分类-网站轮播图-轮播图管理-上传轮播图，轮播图尺寸大小为：1200*340</w:t>
      </w:r>
    </w:p>
    <w:p w14:paraId="55A9E17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197225"/>
            <wp:effectExtent l="0" t="0" r="8255" b="317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8989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②APP轮播图：</w:t>
      </w:r>
    </w:p>
    <w:p w14:paraId="64A6F30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首页配置-轮播图分类-APP轮播图-轮播图管理-上传轮播图，轮播图尺寸大小为：686 * 278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上传完成后，返回轮播图管理，找到上传的图，点击显示，即可在网站或者APP首页显示</w:t>
      </w:r>
    </w:p>
    <w:p w14:paraId="6B007BE0">
      <w:pPr>
        <w:pStyle w:val="3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3670300"/>
            <wp:effectExtent l="0" t="0" r="10160" b="635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3、如何上架课程？</w:t>
      </w:r>
    </w:p>
    <w:tbl>
      <w:tblPr>
        <w:tblStyle w:val="6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28"/>
        <w:gridCol w:w="3085"/>
        <w:gridCol w:w="4333"/>
      </w:tblGrid>
      <w:tr w14:paraId="427585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B9AF29E">
            <w:pPr>
              <w:keepNext w:val="0"/>
              <w:keepLines w:val="0"/>
              <w:widowControl/>
              <w:suppressLineNumbers w:val="0"/>
              <w:jc w:val="left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模块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3F5F4C9">
            <w:pPr>
              <w:keepNext w:val="0"/>
              <w:keepLines w:val="0"/>
              <w:widowControl/>
              <w:suppressLineNumbers w:val="0"/>
              <w:jc w:val="left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操作 / 配置项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A0D2D46">
            <w:pPr>
              <w:keepNext w:val="0"/>
              <w:keepLines w:val="0"/>
              <w:widowControl/>
              <w:suppressLineNumbers w:val="0"/>
              <w:jc w:val="left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操作要求 &amp; 备注说明</w:t>
            </w:r>
          </w:p>
        </w:tc>
      </w:tr>
      <w:tr w14:paraId="0E6E5C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495A5C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① 课程列表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54E7CB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添加课程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4900C0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在课程列表页面点击「添加课程」按钮，进入新建课程全流程</w:t>
            </w:r>
          </w:p>
        </w:tc>
      </w:tr>
      <w:tr w14:paraId="74A5F8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457468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② 基本信息填写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272FAA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课程分类、标签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0CD4BC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按需选择填写，用于课程归类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展示</w:t>
            </w:r>
          </w:p>
        </w:tc>
      </w:tr>
      <w:tr w14:paraId="4411F3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left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E928CC0">
            <w:pPr>
              <w:keepNext w:val="0"/>
              <w:keepLines w:val="0"/>
              <w:widowControl/>
              <w:suppressLineNumbers w:val="0"/>
              <w:jc w:val="left"/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46CAC5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课程名称、价格、课时、已售数量、库存数量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9C248B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按实际课程信息录入</w:t>
            </w:r>
          </w:p>
        </w:tc>
      </w:tr>
      <w:tr w14:paraId="51AD0D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left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545CBD8">
            <w:pPr>
              <w:keepNext w:val="0"/>
              <w:keepLines w:val="0"/>
              <w:widowControl/>
              <w:suppressLineNumbers w:val="0"/>
              <w:jc w:val="left"/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980B15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赠送课程选择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00DCADC"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可选赠送会员/课程；不选则无赠送</w:t>
            </w:r>
          </w:p>
          <w:p w14:paraId="4F578C2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用户购买后自动开通赠送权益</w:t>
            </w:r>
          </w:p>
        </w:tc>
      </w:tr>
      <w:tr w14:paraId="6159AE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left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0675C8D">
            <w:pPr>
              <w:keepNext w:val="0"/>
              <w:keepLines w:val="0"/>
              <w:widowControl/>
              <w:suppressLineNumbers w:val="0"/>
              <w:jc w:val="left"/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6D740B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奖学金推荐购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5D4E33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可开启/关闭；开启需配置推荐码优惠规则，关闭则无推荐码优惠</w:t>
            </w:r>
          </w:p>
        </w:tc>
      </w:tr>
      <w:tr w14:paraId="3F3C01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left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BCCAF26">
            <w:pPr>
              <w:keepNext w:val="0"/>
              <w:keepLines w:val="0"/>
              <w:widowControl/>
              <w:suppressLineNumbers w:val="0"/>
              <w:jc w:val="left"/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E29E69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是否填写地址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859D9D1"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开启：需邮寄纸质讲义；</w:t>
            </w:r>
          </w:p>
          <w:p w14:paraId="2103650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关闭：无实物发货，开启后下单页显示地址栏</w:t>
            </w:r>
          </w:p>
        </w:tc>
      </w:tr>
      <w:tr w14:paraId="19CCFE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left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3583A59">
            <w:pPr>
              <w:keepNext w:val="0"/>
              <w:keepLines w:val="0"/>
              <w:widowControl/>
              <w:suppressLineNumbers w:val="0"/>
              <w:jc w:val="left"/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F4B262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设置图书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92E26F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填写课程附赠讲义、配套图书相关备注，仅文字备注</w:t>
            </w:r>
          </w:p>
        </w:tc>
      </w:tr>
      <w:tr w14:paraId="705864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left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453E3D8">
            <w:pPr>
              <w:keepNext w:val="0"/>
              <w:keepLines w:val="0"/>
              <w:widowControl/>
              <w:suppressLineNumbers w:val="0"/>
              <w:jc w:val="left"/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D7ED92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状态、上课地址、是否签约协议、协议 PDF、协议用户上传提示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72EA7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线上课不需要填写</w:t>
            </w:r>
          </w:p>
          <w:p w14:paraId="5740784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线下课按需求填写</w:t>
            </w:r>
          </w:p>
        </w:tc>
      </w:tr>
      <w:tr w14:paraId="208AAF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left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C4C8F44">
            <w:pPr>
              <w:keepNext w:val="0"/>
              <w:keepLines w:val="0"/>
              <w:widowControl/>
              <w:suppressLineNumbers w:val="0"/>
              <w:jc w:val="left"/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40D714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课程有效期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0E370D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按照页面提示，结合课程规则选择，限制用户课程观看时长</w:t>
            </w:r>
          </w:p>
        </w:tc>
      </w:tr>
      <w:tr w14:paraId="7CEFBB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left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BBF4EC9">
            <w:pPr>
              <w:keepNext w:val="0"/>
              <w:keepLines w:val="0"/>
              <w:widowControl/>
              <w:suppressLineNumbers w:val="0"/>
              <w:jc w:val="left"/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83474C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用户所在 IP 优先展示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C8FBB3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根据运营需求选择开启或关闭，地域定向展示课程</w:t>
            </w:r>
          </w:p>
        </w:tc>
      </w:tr>
      <w:tr w14:paraId="140B7C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left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7FE0581">
            <w:pPr>
              <w:keepNext w:val="0"/>
              <w:keepLines w:val="0"/>
              <w:widowControl/>
              <w:suppressLineNumbers w:val="0"/>
              <w:jc w:val="left"/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A165AD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IOS 内测 ID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A05AB3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无需填写，留空即可</w:t>
            </w:r>
          </w:p>
        </w:tc>
      </w:tr>
      <w:tr w14:paraId="51D1A3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left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E953B19">
            <w:pPr>
              <w:keepNext w:val="0"/>
              <w:keepLines w:val="0"/>
              <w:widowControl/>
              <w:suppressLineNumbers w:val="0"/>
              <w:jc w:val="left"/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BB2316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抖店商品 ID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F65221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可绑定对应抖店商品，抖店下单后填订单号可自主激活课程</w:t>
            </w:r>
          </w:p>
        </w:tc>
      </w:tr>
      <w:tr w14:paraId="36C636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left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39FD46F">
            <w:pPr>
              <w:keepNext w:val="0"/>
              <w:keepLines w:val="0"/>
              <w:widowControl/>
              <w:suppressLineNumbers w:val="0"/>
              <w:jc w:val="left"/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329A4A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是否可以使用优惠券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2B742F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按需开启/关闭，控制该课程能否使用平台优惠券抵扣</w:t>
            </w:r>
          </w:p>
        </w:tc>
      </w:tr>
      <w:tr w14:paraId="379FC4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left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53793CA">
            <w:pPr>
              <w:keepNext w:val="0"/>
              <w:keepLines w:val="0"/>
              <w:widowControl/>
              <w:suppressLineNumbers w:val="0"/>
              <w:jc w:val="left"/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3CCE47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购买限制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B07D70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按照页面提示配置，如单人限购、限时购买等规则</w:t>
            </w:r>
          </w:p>
        </w:tc>
      </w:tr>
      <w:tr w14:paraId="7F3498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8375444">
            <w:pPr>
              <w:keepNext w:val="0"/>
              <w:keepLines w:val="0"/>
              <w:widowControl/>
              <w:suppressLineNumbers w:val="0"/>
              <w:jc w:val="left"/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F9DAC9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排序号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C49AF6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数值越大，课程在APP端展示位置越靠前，可调整展示优先级</w:t>
            </w:r>
          </w:p>
        </w:tc>
      </w:tr>
      <w:tr w14:paraId="2148C1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2017CE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③ 视频课配置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B5D071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新增章节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CB4739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录入章节名称，搭建课程目录结构</w:t>
            </w:r>
          </w:p>
        </w:tc>
      </w:tr>
      <w:tr w14:paraId="081997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left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C4DA760">
            <w:pPr>
              <w:keepNext w:val="0"/>
              <w:keepLines w:val="0"/>
              <w:widowControl/>
              <w:suppressLineNumbers w:val="0"/>
              <w:jc w:val="left"/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4084B1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新建课时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443B43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点击「+」新建单节视频课程</w:t>
            </w:r>
          </w:p>
        </w:tc>
      </w:tr>
      <w:tr w14:paraId="2BBCEA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left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20C92AD">
            <w:pPr>
              <w:keepNext w:val="0"/>
              <w:keepLines w:val="0"/>
              <w:widowControl/>
              <w:suppressLineNumbers w:val="0"/>
              <w:jc w:val="left"/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A441CB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课程类型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26D48B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按需选择：直播 / 点播，两种上课形式二选一</w:t>
            </w:r>
          </w:p>
        </w:tc>
      </w:tr>
      <w:tr w14:paraId="099D5A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left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DC1D473">
            <w:pPr>
              <w:keepNext w:val="0"/>
              <w:keepLines w:val="0"/>
              <w:widowControl/>
              <w:suppressLineNumbers w:val="0"/>
              <w:jc w:val="left"/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1F05EE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节名称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00C868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最多 20 个汉字，简洁概括本节课程内容</w:t>
            </w:r>
          </w:p>
        </w:tc>
      </w:tr>
      <w:tr w14:paraId="6F26E1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left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FEA4DF6">
            <w:pPr>
              <w:keepNext w:val="0"/>
              <w:keepLines w:val="0"/>
              <w:widowControl/>
              <w:suppressLineNumbers w:val="0"/>
              <w:jc w:val="left"/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750408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序号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C2A123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设置课时排序，控制章节内小节展示顺序</w:t>
            </w:r>
          </w:p>
        </w:tc>
      </w:tr>
      <w:tr w14:paraId="0A07C4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left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16DC452">
            <w:pPr>
              <w:keepNext w:val="0"/>
              <w:keepLines w:val="0"/>
              <w:widowControl/>
              <w:suppressLineNumbers w:val="0"/>
              <w:jc w:val="left"/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E6E719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是否免费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75B541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勾选则该课时可免费试看，用于引流体验</w:t>
            </w:r>
          </w:p>
        </w:tc>
      </w:tr>
      <w:tr w14:paraId="4BD295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E84F500">
            <w:pPr>
              <w:keepNext w:val="0"/>
              <w:keepLines w:val="0"/>
              <w:widowControl/>
              <w:suppressLineNumbers w:val="0"/>
              <w:jc w:val="left"/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3B597F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教室 ID、开始时间、结束时间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A1D9DD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直播课必填；点播课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显示视频ID</w:t>
            </w:r>
          </w:p>
        </w:tc>
      </w:tr>
      <w:tr w14:paraId="50EEBC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BDEE5EC"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④ 课程详情设置</w:t>
            </w:r>
          </w:p>
          <w:p w14:paraId="402653A2">
            <w:pPr>
              <w:keepNext w:val="0"/>
              <w:keepLines w:val="0"/>
              <w:widowControl/>
              <w:suppressLineNumbers w:val="0"/>
              <w:jc w:val="left"/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0EF7E7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课程封面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29BBAE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尺寸必须 1920*1080，统一封面规格</w:t>
            </w:r>
          </w:p>
        </w:tc>
      </w:tr>
      <w:tr w14:paraId="0820A3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left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100D17E">
            <w:pPr>
              <w:keepNext w:val="0"/>
              <w:keepLines w:val="0"/>
              <w:widowControl/>
              <w:suppressLineNumbers w:val="0"/>
              <w:jc w:val="left"/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F12D7D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名师设置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3B1CFB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添加授课老师；排序序号越大，老师展示越靠前，可多位老师排序展示</w:t>
            </w:r>
          </w:p>
        </w:tc>
      </w:tr>
      <w:tr w14:paraId="26541D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left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43D6730">
            <w:pPr>
              <w:keepNext w:val="0"/>
              <w:keepLines w:val="0"/>
              <w:widowControl/>
              <w:suppressLineNumbers w:val="0"/>
              <w:jc w:val="left"/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224E0C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描述名称、上课时间、微信客服名称、微信客服账号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157278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文字如实填写，用于学员查看课程与客服联系方式</w:t>
            </w:r>
          </w:p>
        </w:tc>
      </w:tr>
      <w:tr w14:paraId="1B6C4D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left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B4C80DD">
            <w:pPr>
              <w:keepNext w:val="0"/>
              <w:keepLines w:val="0"/>
              <w:widowControl/>
              <w:suppressLineNumbers w:val="0"/>
              <w:jc w:val="left"/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784B15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微信客服二维码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61DD92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上传图片，方便学员添加客服咨询</w:t>
            </w:r>
          </w:p>
        </w:tc>
      </w:tr>
      <w:tr w14:paraId="3E4CD3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06DD290">
            <w:pPr>
              <w:keepNext w:val="0"/>
              <w:keepLines w:val="0"/>
              <w:widowControl/>
              <w:suppressLineNumbers w:val="0"/>
              <w:jc w:val="left"/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AC10AB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课程详情图文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26D6A2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上传详情图片，上传后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选择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 xml:space="preserve"> 100% 比例展示，介绍课程亮点、大纲、适合人群等内容</w:t>
            </w:r>
          </w:p>
        </w:tc>
      </w:tr>
      <w:tr w14:paraId="01F752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0955A77"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⑤ 课程资料上传</w:t>
            </w:r>
          </w:p>
          <w:p w14:paraId="439E4AA0">
            <w:pPr>
              <w:keepNext w:val="0"/>
              <w:keepLines w:val="0"/>
              <w:widowControl/>
              <w:suppressLineNumbers w:val="0"/>
              <w:jc w:val="left"/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FC5621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点击上传资料按钮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75CB30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上传配套课件、习题、文档等附件</w:t>
            </w:r>
          </w:p>
        </w:tc>
      </w:tr>
      <w:tr w14:paraId="353A34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AF0B2D1">
            <w:pPr>
              <w:keepNext w:val="0"/>
              <w:keepLines w:val="0"/>
              <w:widowControl/>
              <w:suppressLineNumbers w:val="0"/>
              <w:jc w:val="left"/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F7A85F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录入资料名称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D25069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清晰命名，方便学员下载查找，建议按「章节 - 资料类型」命名</w:t>
            </w:r>
          </w:p>
        </w:tc>
      </w:tr>
      <w:tr w14:paraId="773F48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CC0989E"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⑥ SKU 规格配置</w:t>
            </w:r>
          </w:p>
          <w:p w14:paraId="7AC3535F">
            <w:pPr>
              <w:keepNext w:val="0"/>
              <w:keepLines w:val="0"/>
              <w:widowControl/>
              <w:suppressLineNumbers w:val="0"/>
              <w:jc w:val="left"/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196FC0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多规格设置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262754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可针对同一门课程设置多组 SKU，实现不同售卖价格、不同权益套餐定价</w:t>
            </w:r>
          </w:p>
        </w:tc>
      </w:tr>
      <w:tr w14:paraId="78141B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left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301B6A2">
            <w:pPr>
              <w:keepNext w:val="0"/>
              <w:keepLines w:val="0"/>
              <w:widowControl/>
              <w:suppressLineNumbers w:val="0"/>
              <w:jc w:val="left"/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C2F7C7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SKU 名称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A353E8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清晰命名，区分不同套餐，如「基础版」「进阶版」「完整版」</w:t>
            </w:r>
          </w:p>
        </w:tc>
      </w:tr>
      <w:tr w14:paraId="19F47C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c>
          <w:tcPr>
            <w:tcW w:w="0" w:type="auto"/>
            <w:vMerge w:val="continue"/>
            <w:tcBorders>
              <w:left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ACC7407">
            <w:pPr>
              <w:keepNext w:val="0"/>
              <w:keepLines w:val="0"/>
              <w:widowControl/>
              <w:suppressLineNumbers w:val="0"/>
              <w:jc w:val="left"/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B2648A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对应价格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43B328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按套餐权益设置对应售价，不同 SKU 可设置不同价格</w:t>
            </w:r>
          </w:p>
        </w:tc>
      </w:tr>
      <w:tr w14:paraId="67BA53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CFF322A">
            <w:pPr>
              <w:keepNext w:val="0"/>
              <w:keepLines w:val="0"/>
              <w:widowControl/>
              <w:suppressLineNumbers w:val="0"/>
              <w:jc w:val="left"/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2C3E6B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权益配置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1E1F13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可设置不同 SKU 包含的课程、资料、服务，区分不同套餐的权益差异</w:t>
            </w:r>
          </w:p>
        </w:tc>
      </w:tr>
    </w:tbl>
    <w:p w14:paraId="22699CC7">
      <w:pPr>
        <w:rPr>
          <w:rFonts w:hint="default"/>
          <w:lang w:val="en-US" w:eastAsia="zh-CN"/>
        </w:rPr>
      </w:pPr>
    </w:p>
    <w:p w14:paraId="273EA4CE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4、如何添加老师？</w:t>
      </w:r>
    </w:p>
    <w:p w14:paraId="64639507">
      <w:pPr>
        <w:ind w:firstLine="294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操作位置：课程管理-讲师管理-添加讲师</w:t>
      </w:r>
    </w:p>
    <w:p w14:paraId="6618DC35">
      <w:pPr>
        <w:ind w:firstLine="294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按提示填写即可（网站登录账号可不填）</w:t>
      </w:r>
    </w:p>
    <w:p w14:paraId="04C0E313">
      <w:pPr>
        <w:ind w:firstLine="294" w:firstLineChars="0"/>
      </w:pPr>
      <w:r>
        <w:drawing>
          <wp:inline distT="0" distB="0" distL="114300" distR="114300">
            <wp:extent cx="5271135" cy="2626995"/>
            <wp:effectExtent l="0" t="0" r="5715" b="19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47233">
      <w:pPr>
        <w:ind w:firstLine="294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019425"/>
            <wp:effectExtent l="0" t="0" r="8255" b="952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FB90B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5、如何赠送课程？</w:t>
      </w:r>
    </w:p>
    <w:p w14:paraId="4A03FC1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订单列表-添加赠送课程</w:t>
      </w:r>
    </w:p>
    <w:p w14:paraId="35E1DA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①无实物课程赠送：选择批量赠送-选择课程-输入用户手机号</w:t>
      </w:r>
    </w:p>
    <w:p w14:paraId="4CA1FF0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②有实物课程赠送：选择送书送课-填写收货人信息</w:t>
      </w:r>
    </w:p>
    <w:p w14:paraId="5B646DA8">
      <w:r>
        <w:drawing>
          <wp:inline distT="0" distB="0" distL="114300" distR="114300">
            <wp:extent cx="5268595" cy="3971925"/>
            <wp:effectExtent l="0" t="0" r="8255" b="952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12F01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4088765"/>
            <wp:effectExtent l="0" t="0" r="8890" b="698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1DBB0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6、如何设置首页弹窗？</w:t>
      </w:r>
    </w:p>
    <w:p w14:paraId="2FB3592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首页配置-轮播图分类-首页弹窗-添加轮播图</w:t>
      </w:r>
    </w:p>
    <w:p w14:paraId="3C3F591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图片为PNG格式，尺寸任意大小</w:t>
      </w:r>
    </w:p>
    <w:p w14:paraId="1D1793F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根据需求选择跳转到具体位置</w:t>
      </w:r>
    </w:p>
    <w:p w14:paraId="1F3D60F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显示人群根据需求选择</w:t>
      </w:r>
    </w:p>
    <w:p w14:paraId="5D3A0B56">
      <w:r>
        <w:drawing>
          <wp:inline distT="0" distB="0" distL="114300" distR="114300">
            <wp:extent cx="5271770" cy="4380230"/>
            <wp:effectExtent l="0" t="0" r="5080" b="127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38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3249F">
      <w:pPr>
        <w:rPr>
          <w:rFonts w:hint="eastAsia"/>
          <w:lang w:val="en-US" w:eastAsia="zh-CN"/>
        </w:rPr>
      </w:pPr>
    </w:p>
    <w:p w14:paraId="5222F627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7、如何添加资讯？</w:t>
      </w:r>
    </w:p>
    <w:p w14:paraId="2BDFEE1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社区管理-资讯文章</w:t>
      </w:r>
    </w:p>
    <w:p w14:paraId="071C98B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点击分类建立新的咨询文章的分类，点击咨询文章-添加咨询</w:t>
      </w:r>
    </w:p>
    <w:p w14:paraId="71811AE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按需求填入内容提交即可</w:t>
      </w:r>
    </w:p>
    <w:p w14:paraId="2F44ACC3">
      <w:r>
        <w:drawing>
          <wp:inline distT="0" distB="0" distL="114300" distR="114300">
            <wp:extent cx="5266690" cy="3438525"/>
            <wp:effectExtent l="0" t="0" r="1016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F358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第一次添加需先添加分类</w:t>
      </w:r>
    </w:p>
    <w:p w14:paraId="4AD5304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5040630"/>
            <wp:effectExtent l="0" t="0" r="571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0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24346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8、如何修改企业简介？</w:t>
      </w:r>
    </w:p>
    <w:p w14:paraId="4F166C8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系统设置-机构信息-机构简介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机构简介大约字数在400字</w:t>
      </w:r>
    </w:p>
    <w:p w14:paraId="4DDEC441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3150235"/>
            <wp:effectExtent l="0" t="0" r="952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3036A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9、如何添加资料库？</w:t>
      </w:r>
    </w:p>
    <w:p w14:paraId="2A7AD63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社区管理-资料库-添加资料</w:t>
      </w:r>
    </w:p>
    <w:p w14:paraId="2D7D366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根据要求填写，下载权限设置为所有用户即为免费，设置为仅限会员即为会员才可下载，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资料文件需为PDF版本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提交之后点击社区管理-合集-添加合集</w:t>
      </w:r>
    </w:p>
    <w:p w14:paraId="63E885D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分类选择资料库，勾选老师，上传封面图，关联主题-选择主题为刚刚上传的PDF资料，可以多选，选择后提交，点击新建的资料库为上架状态，即在前台显示</w:t>
      </w:r>
    </w:p>
    <w:p w14:paraId="457881DB">
      <w:r>
        <w:drawing>
          <wp:inline distT="0" distB="0" distL="114300" distR="114300">
            <wp:extent cx="5269865" cy="3564890"/>
            <wp:effectExtent l="0" t="0" r="698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1A78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4370070"/>
            <wp:effectExtent l="0" t="0" r="444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CCDF7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10、如何添加课程分类？</w:t>
      </w:r>
    </w:p>
    <w:p w14:paraId="01C48D2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课程管理-课程分类-添加分类</w:t>
      </w:r>
    </w:p>
    <w:p w14:paraId="7F692BE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一级分类里可添加二级分类，可自主设置优先级，排序越大位置越考前</w:t>
      </w:r>
    </w:p>
    <w:p w14:paraId="6B71C5E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4477385"/>
            <wp:effectExtent l="0" t="0" r="1016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AB70B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11、如何在首页展示课程列表</w:t>
      </w:r>
    </w:p>
    <w:p w14:paraId="4C82C1D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课程管理-课程列表-添加分类</w:t>
      </w:r>
    </w:p>
    <w:p w14:paraId="2DB6E6F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可选择是否首页展示、排版方式单列或者双列、显示个数</w:t>
      </w:r>
    </w:p>
    <w:p w14:paraId="182323B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建立课程时选择该课程标签即可在首页展示</w:t>
      </w:r>
    </w:p>
    <w:p w14:paraId="392B1C80">
      <w:r>
        <w:drawing>
          <wp:inline distT="0" distB="0" distL="114300" distR="114300">
            <wp:extent cx="5271135" cy="3636010"/>
            <wp:effectExtent l="0" t="0" r="571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C4A4F">
      <w:pPr>
        <w:rPr>
          <w:rFonts w:hint="default"/>
          <w:lang w:val="en-US" w:eastAsia="zh-CN"/>
        </w:rPr>
      </w:pPr>
    </w:p>
    <w:p w14:paraId="4FE0C53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left"/>
        <w:rPr>
          <w:rFonts w:hint="default"/>
          <w:color w:val="000000"/>
          <w:sz w:val="32"/>
          <w:szCs w:val="32"/>
          <w:lang w:val="en-US" w:eastAsia="zh-CN"/>
        </w:rPr>
      </w:pPr>
      <w:r>
        <w:rPr>
          <w:rFonts w:hint="eastAsia"/>
          <w:color w:val="000000"/>
          <w:sz w:val="32"/>
          <w:szCs w:val="32"/>
          <w:lang w:val="en-US" w:eastAsia="zh-CN"/>
        </w:rPr>
        <w:t>12、老师如何直播上课？</w:t>
      </w:r>
    </w:p>
    <w:p w14:paraId="2990F9DF">
      <w:pPr>
        <w:pStyle w:val="4"/>
        <w:bidi w:val="0"/>
      </w:pPr>
      <w:r>
        <w:t>一、客户端下载安装</w:t>
      </w:r>
    </w:p>
    <w:p w14:paraId="2570B3B6">
      <w:pPr>
        <w:rPr>
          <w:rFonts w:hint="eastAsia"/>
          <w:color w:val="000000"/>
          <w:sz w:val="30"/>
          <w:szCs w:val="30"/>
          <w:lang w:val="en-US" w:eastAsia="zh-CN"/>
        </w:rPr>
      </w:pPr>
      <w:r>
        <w:rPr>
          <w:rFonts w:hint="eastAsia"/>
          <w:color w:val="000000"/>
          <w:sz w:val="30"/>
          <w:szCs w:val="30"/>
          <w:lang w:val="en-US" w:eastAsia="zh-CN"/>
        </w:rPr>
        <w:t>妙学吧官网→</w:t>
      </w:r>
      <w:r>
        <w:rPr>
          <w:rFonts w:hint="eastAsia"/>
          <w:color w:val="000000"/>
          <w:sz w:val="30"/>
          <w:szCs w:val="30"/>
          <w:lang w:val="en-US" w:eastAsia="zh-CN"/>
        </w:rPr>
        <w:fldChar w:fldCharType="begin"/>
      </w:r>
      <w:r>
        <w:rPr>
          <w:rFonts w:hint="eastAsia"/>
          <w:color w:val="000000"/>
          <w:sz w:val="30"/>
          <w:szCs w:val="30"/>
          <w:lang w:val="en-US" w:eastAsia="zh-CN"/>
        </w:rPr>
        <w:instrText xml:space="preserve"> HYPERLINK "javascript:void(0)" </w:instrText>
      </w:r>
      <w:r>
        <w:rPr>
          <w:rFonts w:hint="eastAsia"/>
          <w:color w:val="000000"/>
          <w:sz w:val="30"/>
          <w:szCs w:val="30"/>
          <w:lang w:val="en-US" w:eastAsia="zh-CN"/>
        </w:rPr>
        <w:fldChar w:fldCharType="separate"/>
      </w:r>
      <w:r>
        <w:rPr>
          <w:rFonts w:hint="default"/>
          <w:color w:val="000000"/>
          <w:sz w:val="30"/>
          <w:szCs w:val="30"/>
          <w:lang w:val="en-US" w:eastAsia="zh-CN"/>
        </w:rPr>
        <w:t>下载中心</w:t>
      </w:r>
      <w:r>
        <w:rPr>
          <w:rFonts w:hint="default"/>
          <w:color w:val="000000"/>
          <w:sz w:val="30"/>
          <w:szCs w:val="30"/>
          <w:lang w:val="en-US" w:eastAsia="zh-CN"/>
        </w:rPr>
        <w:fldChar w:fldCharType="end"/>
      </w:r>
      <w:r>
        <w:rPr>
          <w:rFonts w:hint="eastAsia"/>
          <w:color w:val="000000"/>
          <w:sz w:val="30"/>
          <w:szCs w:val="30"/>
          <w:lang w:val="en-US" w:eastAsia="zh-CN"/>
        </w:rPr>
        <w:t>。下载直播软件</w:t>
      </w:r>
    </w:p>
    <w:p w14:paraId="206C8368">
      <w:pPr>
        <w:rPr>
          <w:rFonts w:hint="default"/>
          <w:color w:val="000000"/>
          <w:sz w:val="30"/>
          <w:szCs w:val="30"/>
          <w:lang w:val="en-US" w:eastAsia="zh-CN"/>
        </w:rPr>
      </w:pPr>
      <w:r>
        <w:rPr>
          <w:rFonts w:hint="default"/>
          <w:color w:val="000000"/>
          <w:sz w:val="30"/>
          <w:szCs w:val="30"/>
          <w:lang w:val="en-US" w:eastAsia="zh-CN"/>
        </w:rPr>
        <w:fldChar w:fldCharType="begin"/>
      </w:r>
      <w:r>
        <w:rPr>
          <w:rFonts w:hint="default"/>
          <w:color w:val="000000"/>
          <w:sz w:val="30"/>
          <w:szCs w:val="30"/>
          <w:lang w:val="en-US" w:eastAsia="zh-CN"/>
        </w:rPr>
        <w:instrText xml:space="preserve"> HYPERLINK "https://www.miaoxueba.com/" </w:instrText>
      </w:r>
      <w:r>
        <w:rPr>
          <w:rFonts w:hint="default"/>
          <w:color w:val="000000"/>
          <w:sz w:val="30"/>
          <w:szCs w:val="30"/>
          <w:lang w:val="en-US" w:eastAsia="zh-CN"/>
        </w:rPr>
        <w:fldChar w:fldCharType="separate"/>
      </w:r>
      <w:r>
        <w:rPr>
          <w:rStyle w:val="8"/>
          <w:rFonts w:hint="default"/>
          <w:sz w:val="30"/>
          <w:szCs w:val="30"/>
          <w:lang w:val="en-US" w:eastAsia="zh-CN"/>
        </w:rPr>
        <w:t>https://www.miaoxueba.com/</w:t>
      </w:r>
      <w:r>
        <w:rPr>
          <w:rFonts w:hint="default"/>
          <w:color w:val="000000"/>
          <w:sz w:val="30"/>
          <w:szCs w:val="30"/>
          <w:lang w:val="en-US" w:eastAsia="zh-CN"/>
        </w:rPr>
        <w:fldChar w:fldCharType="end"/>
      </w:r>
    </w:p>
    <w:p w14:paraId="12BADBAE">
      <w:pPr>
        <w:rPr>
          <w:rFonts w:hint="default"/>
          <w:color w:val="000000"/>
          <w:sz w:val="30"/>
          <w:szCs w:val="30"/>
          <w:lang w:val="en-US" w:eastAsia="zh-CN"/>
        </w:rPr>
      </w:pPr>
      <w:r>
        <w:rPr>
          <w:rFonts w:hint="eastAsia"/>
          <w:color w:val="000000"/>
          <w:sz w:val="30"/>
          <w:szCs w:val="30"/>
          <w:lang w:val="en-US" w:eastAsia="zh-CN"/>
        </w:rPr>
        <w:t>建议使用win版本或mac版本</w:t>
      </w:r>
    </w:p>
    <w:p w14:paraId="17EFC87E">
      <w:pPr>
        <w:pStyle w:val="4"/>
        <w:bidi w:val="0"/>
      </w:pPr>
      <w:r>
        <w:rPr>
          <w:rFonts w:hint="eastAsia"/>
          <w:lang w:val="en-US" w:eastAsia="zh-CN"/>
        </w:rPr>
        <w:t>二、</w:t>
      </w:r>
      <w:r>
        <w:t>直播间</w:t>
      </w:r>
      <w:r>
        <w:rPr>
          <w:rFonts w:hint="eastAsia"/>
          <w:lang w:val="en-US" w:eastAsia="zh-CN"/>
        </w:rPr>
        <w:t>操作</w:t>
      </w:r>
      <w:r>
        <w:t>流程</w:t>
      </w:r>
    </w:p>
    <w:p w14:paraId="37E2916D">
      <w:pPr>
        <w:pStyle w:val="4"/>
        <w:numPr>
          <w:ilvl w:val="0"/>
          <w:numId w:val="0"/>
        </w:numPr>
        <w:bidi w:val="0"/>
        <w:ind w:left="360" w:leftChars="0"/>
        <w:rPr>
          <w:rFonts w:hint="eastAsia"/>
          <w:sz w:val="24"/>
          <w:szCs w:val="15"/>
        </w:rPr>
      </w:pPr>
      <w:r>
        <w:rPr>
          <w:rFonts w:hint="eastAsia"/>
          <w:sz w:val="24"/>
          <w:szCs w:val="15"/>
          <w:lang w:val="en-US" w:eastAsia="zh-CN"/>
        </w:rPr>
        <w:t>1.登录</w:t>
      </w:r>
    </w:p>
    <w:p w14:paraId="0505AEBF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-360" w:leftChars="0" w:right="0" w:rightChars="0" w:firstLine="240" w:firstLineChars="100"/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打开云端课堂客户端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-输入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参加码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-输入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昵称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-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进入直播间</w:t>
      </w:r>
    </w:p>
    <w:p w14:paraId="3AED1CB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drawing>
          <wp:inline distT="0" distB="0" distL="114300" distR="114300">
            <wp:extent cx="5782945" cy="3171190"/>
            <wp:effectExtent l="0" t="0" r="8255" b="381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82945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音视频设备调试</w:t>
      </w:r>
    </w:p>
    <w:p w14:paraId="353451E7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-360" w:leftChars="0" w:right="0" w:rightChars="0"/>
        <w:jc w:val="left"/>
        <w:rPr>
          <w:color w:val="000000"/>
          <w:sz w:val="32"/>
          <w:szCs w:val="32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   2.1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打开直播间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左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上角【设置】，进入音视频调试面板</w:t>
      </w:r>
    </w:p>
    <w:p w14:paraId="0680E0D8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-360" w:leftChars="0" w:right="0" w:rightChars="0"/>
        <w:jc w:val="left"/>
      </w:pPr>
      <w:r>
        <w:drawing>
          <wp:inline distT="0" distB="0" distL="114300" distR="114300">
            <wp:extent cx="5367655" cy="2759075"/>
            <wp:effectExtent l="0" t="0" r="4445" b="9525"/>
            <wp:docPr id="18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图片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DC526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-360" w:leftChars="0" w:right="0" w:rightChars="0"/>
        <w:jc w:val="left"/>
      </w:pPr>
      <w:r>
        <w:drawing>
          <wp:inline distT="0" distB="0" distL="114300" distR="114300">
            <wp:extent cx="5417820" cy="2789555"/>
            <wp:effectExtent l="0" t="0" r="5080" b="4445"/>
            <wp:docPr id="19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图片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01905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-360" w:leftChars="0" w:right="0" w:rightChars="0"/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上传课件</w:t>
      </w:r>
    </w:p>
    <w:p w14:paraId="17D1CC50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-360" w:leftChars="0" w:right="0" w:rightChars="0"/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3.1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功能入口：直播间左侧【我的课件】</w:t>
      </w:r>
    </w:p>
    <w:p w14:paraId="23446824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-360" w:leftChars="0" w:right="0" w:rightChars="0"/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3.2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课件分类及支持格式 </w:t>
      </w:r>
    </w:p>
    <w:p w14:paraId="094C11E2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-360" w:leftChars="0" w:right="0" w:rightChars="0"/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1）普通课件：pp、pptx、doc、docx、jpg、png、pdf </w:t>
      </w:r>
    </w:p>
    <w:p w14:paraId="6D89F99C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-360" w:leftChars="0" w:right="0" w:rightChars="0"/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2）动效 PPT：ppt、pptx、</w:t>
      </w:r>
    </w:p>
    <w:p w14:paraId="1019931F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-360" w:leftChars="0" w:right="0" w:rightChars="0"/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3）音频课件：mp3、wav、wma、aac、flac、m4a、oga、opus </w:t>
      </w:r>
    </w:p>
    <w:p w14:paraId="68A20E07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-360" w:leftChars="0" w:right="0" w:rightChars="0"/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4）视频课件：mp4、3gp、mpg、mpeg、3g2、avi、fl、wmv、m4v、mj2、mov、ogg、ogv、rm、rmvb、qt、webm</w:t>
      </w:r>
    </w:p>
    <w:p w14:paraId="008719EA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-360" w:leftChars="0" w:right="0" w:rightChars="0"/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3.3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上传操作步骤 </w:t>
      </w:r>
    </w:p>
    <w:p w14:paraId="173B95E1">
      <w:pPr>
        <w:keepNext w:val="0"/>
        <w:keepLines w:val="0"/>
        <w:widowControl/>
        <w:numPr>
          <w:ilvl w:val="1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hanging="360"/>
        <w:jc w:val="left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  <w:lang w:val="en-US" w:eastAsia="zh-CN"/>
        </w:rPr>
        <w:t>点开左侧下方“我的课件”</w:t>
      </w:r>
    </w:p>
    <w:p w14:paraId="5C425BDB">
      <w:pPr>
        <w:keepNext w:val="0"/>
        <w:keepLines w:val="0"/>
        <w:widowControl/>
        <w:numPr>
          <w:ilvl w:val="1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hanging="36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点击【上传文件】，选择课件类型</w:t>
      </w:r>
    </w:p>
    <w:p w14:paraId="5D04FF6C">
      <w:pPr>
        <w:keepNext w:val="0"/>
        <w:keepLines w:val="0"/>
        <w:widowControl/>
        <w:numPr>
          <w:ilvl w:val="1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hanging="360"/>
        <w:jc w:val="left"/>
        <w:rPr>
          <w:color w:val="000000"/>
          <w:sz w:val="32"/>
          <w:szCs w:val="32"/>
        </w:rPr>
      </w:pPr>
      <w:r>
        <w:rPr>
          <w:color w:val="000000"/>
          <w:sz w:val="24"/>
          <w:szCs w:val="24"/>
        </w:rPr>
        <w:t>选中本地文件上传，等待系统转码完成后即可使用</w:t>
      </w:r>
    </w:p>
    <w:p w14:paraId="2A583A4B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-360" w:leftChars="0" w:right="0" w:rightChars="0"/>
        <w:jc w:val="left"/>
      </w:pPr>
      <w:r>
        <w:drawing>
          <wp:inline distT="0" distB="0" distL="114300" distR="114300">
            <wp:extent cx="5615940" cy="2818765"/>
            <wp:effectExtent l="0" t="0" r="10160" b="635"/>
            <wp:docPr id="20" name="图片 1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11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5BEBF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-360" w:leftChars="0" w:right="0" w:rightChars="0"/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3.4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重要提示 </w:t>
      </w:r>
    </w:p>
    <w:p w14:paraId="2B6E1AFC">
      <w:pPr>
        <w:keepNext w:val="0"/>
        <w:keepLines w:val="0"/>
        <w:widowControl/>
        <w:numPr>
          <w:ilvl w:val="1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0" w:afterAutospacing="0" w:line="480" w:lineRule="atLeast"/>
        <w:ind w:left="0" w:right="0" w:hanging="360"/>
        <w:jc w:val="left"/>
        <w:rPr>
          <w:color w:val="000000"/>
          <w:sz w:val="30"/>
          <w:szCs w:val="30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单文件上限 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00M，支持多文件批量上传</w:t>
      </w:r>
    </w:p>
    <w:p w14:paraId="4631A635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三、直播过程核心功能使用</w:t>
      </w:r>
    </w:p>
    <w:p w14:paraId="105E212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left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  <w:lang w:val="en-US" w:eastAsia="zh-CN"/>
        </w:rPr>
        <w:t>1.</w:t>
      </w:r>
      <w:r>
        <w:rPr>
          <w:color w:val="000000"/>
          <w:sz w:val="24"/>
          <w:szCs w:val="24"/>
        </w:rPr>
        <w:t>顶部信息栏</w:t>
      </w:r>
    </w:p>
    <w:p w14:paraId="4CA3993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left"/>
        <w:rPr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实时查看课程时长、直播间 ID，快速获取教室编号。</w:t>
      </w:r>
    </w:p>
    <w:p w14:paraId="783643E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left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  <w:lang w:val="en-US" w:eastAsia="zh-CN"/>
        </w:rPr>
        <w:t>2.</w:t>
      </w:r>
      <w:r>
        <w:rPr>
          <w:color w:val="000000"/>
          <w:sz w:val="24"/>
          <w:szCs w:val="24"/>
        </w:rPr>
        <w:t>课件白板工具栏</w:t>
      </w:r>
    </w:p>
    <w:p w14:paraId="3565292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left"/>
        <w:rPr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支持画笔、橡皮擦、页面缩放、切换课件、全屏展示、截图、标注、白板新建、清除画布、课件分页切换等授课标注功能。</w:t>
      </w:r>
    </w:p>
    <w:p w14:paraId="792256A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left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  <w:lang w:val="en-US" w:eastAsia="zh-CN"/>
        </w:rPr>
        <w:t>3.</w:t>
      </w:r>
      <w:r>
        <w:rPr>
          <w:color w:val="000000"/>
          <w:sz w:val="24"/>
          <w:szCs w:val="24"/>
        </w:rPr>
        <w:t>底部通用操作按钮</w:t>
      </w:r>
    </w:p>
    <w:p w14:paraId="57FD014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上课、全屏、屏幕分享、播放、录制、更多工具、求助、刷新。</w:t>
      </w:r>
    </w:p>
    <w:p w14:paraId="11A0AC7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 w14:paraId="0654310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left"/>
      </w:pPr>
      <w:r>
        <w:drawing>
          <wp:inline distT="0" distB="0" distL="114300" distR="114300">
            <wp:extent cx="5230495" cy="2849880"/>
            <wp:effectExtent l="0" t="0" r="1905" b="762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56BD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left"/>
      </w:pPr>
      <w:r>
        <w:drawing>
          <wp:inline distT="0" distB="0" distL="114300" distR="114300">
            <wp:extent cx="5235575" cy="2691765"/>
            <wp:effectExtent l="0" t="0" r="9525" b="635"/>
            <wp:docPr id="22" name="图片 2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1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2FD2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从左往右，依次是扬声器、麦克风、摄像头</w:t>
      </w:r>
    </w:p>
    <w:p w14:paraId="097397F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left"/>
      </w:pPr>
      <w:r>
        <w:drawing>
          <wp:inline distT="0" distB="0" distL="114300" distR="114300">
            <wp:extent cx="2482850" cy="1911350"/>
            <wp:effectExtent l="0" t="0" r="6350" b="635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A574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如果有外接设备，可以点击选择所需设备</w:t>
      </w:r>
    </w:p>
    <w:p w14:paraId="30EA9AB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left"/>
        <w:rPr>
          <w:rFonts w:hint="eastAsia"/>
        </w:rPr>
      </w:pPr>
      <w:r>
        <w:drawing>
          <wp:inline distT="0" distB="0" distL="114300" distR="114300">
            <wp:extent cx="2572385" cy="1610360"/>
            <wp:effectExtent l="0" t="0" r="5715" b="254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7669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left"/>
        <w:rPr>
          <w:color w:val="000000"/>
          <w:sz w:val="32"/>
          <w:szCs w:val="32"/>
        </w:rPr>
      </w:pPr>
    </w:p>
    <w:p w14:paraId="57DDB80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left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直播间右侧功能区</w:t>
      </w:r>
    </w:p>
    <w:p w14:paraId="63B2C281"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hanging="360"/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聊天区 </w:t>
      </w:r>
    </w:p>
    <w:p w14:paraId="0E07CF46">
      <w:pPr>
        <w:keepNext w:val="0"/>
        <w:keepLines w:val="0"/>
        <w:widowControl/>
        <w:numPr>
          <w:ilvl w:val="1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0" w:afterAutospacing="0" w:line="480" w:lineRule="atLeast"/>
        <w:ind w:left="0" w:right="0" w:hanging="360"/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发布班级公告、师生文字互动</w:t>
      </w:r>
    </w:p>
    <w:p w14:paraId="5048F5BB">
      <w:pPr>
        <w:keepNext w:val="0"/>
        <w:keepLines w:val="0"/>
        <w:widowControl/>
        <w:numPr>
          <w:ilvl w:val="1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0" w:afterAutospacing="0" w:line="480" w:lineRule="atLeast"/>
        <w:ind w:left="0" w:right="0" w:hanging="360"/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支持全体禁言、单独私聊学员、发送消息</w:t>
      </w:r>
    </w:p>
    <w:p w14:paraId="2AE2DE83"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hanging="360"/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用户列表 </w:t>
      </w:r>
    </w:p>
    <w:p w14:paraId="366B5750">
      <w:pPr>
        <w:keepNext w:val="0"/>
        <w:keepLines w:val="0"/>
        <w:widowControl/>
        <w:numPr>
          <w:ilvl w:val="1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0" w:afterAutospacing="0" w:line="480" w:lineRule="atLeast"/>
        <w:ind w:left="0" w:right="0" w:hanging="360"/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查看全部在线学员，支持搜索学员</w:t>
      </w:r>
    </w:p>
    <w:p w14:paraId="36C9573B">
      <w:pPr>
        <w:keepNext w:val="0"/>
        <w:keepLines w:val="0"/>
        <w:widowControl/>
        <w:numPr>
          <w:ilvl w:val="1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0" w:afterAutospacing="0" w:line="480" w:lineRule="atLeast"/>
        <w:ind w:left="0" w:right="0" w:hanging="360"/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操作权限：邀请发言、禁止聊天、踢出教室</w:t>
      </w:r>
    </w:p>
    <w:p w14:paraId="18A25EB3"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hanging="360"/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发言列表（连麦互动） </w:t>
      </w:r>
    </w:p>
    <w:p w14:paraId="4C9E6584">
      <w:pPr>
        <w:keepNext w:val="0"/>
        <w:keepLines w:val="0"/>
        <w:widowControl/>
        <w:numPr>
          <w:ilvl w:val="1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0" w:afterAutospacing="0" w:line="480" w:lineRule="atLeast"/>
        <w:ind w:left="0" w:right="0" w:hanging="360"/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学员点击举手发起连麦申请</w:t>
      </w:r>
    </w:p>
    <w:p w14:paraId="04D63625">
      <w:pPr>
        <w:keepNext w:val="0"/>
        <w:keepLines w:val="0"/>
        <w:widowControl/>
        <w:numPr>
          <w:ilvl w:val="1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0" w:afterAutospacing="0" w:line="480" w:lineRule="atLeast"/>
        <w:ind w:left="0" w:right="0" w:hanging="360"/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讲师在发言列表接收提醒，选择同意 / 拒绝连麦，实现音视频实时沟通</w:t>
      </w:r>
    </w:p>
    <w:p w14:paraId="346443C0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right="0" w:rightChars="0"/>
        <w:jc w:val="left"/>
        <w:rPr>
          <w:color w:val="000000"/>
          <w:sz w:val="32"/>
          <w:szCs w:val="32"/>
        </w:rPr>
      </w:pPr>
    </w:p>
    <w:p w14:paraId="4A074B15">
      <w:pPr>
        <w:keepNext w:val="0"/>
        <w:keepLines w:val="0"/>
        <w:widowControl/>
        <w:numPr>
          <w:ilvl w:val="1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0" w:afterAutospacing="0" w:line="480" w:lineRule="atLeast"/>
        <w:ind w:left="0" w:right="0" w:hanging="360"/>
        <w:jc w:val="left"/>
        <w:rPr>
          <w:color w:val="000000"/>
          <w:sz w:val="32"/>
          <w:szCs w:val="32"/>
        </w:rPr>
      </w:pPr>
      <w:r>
        <w:drawing>
          <wp:inline distT="0" distB="0" distL="114300" distR="114300">
            <wp:extent cx="5149850" cy="2647315"/>
            <wp:effectExtent l="0" t="0" r="6350" b="698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A2AFD">
      <w:pPr>
        <w:keepNext w:val="0"/>
        <w:keepLines w:val="0"/>
        <w:widowControl/>
        <w:numPr>
          <w:ilvl w:val="1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0" w:afterAutospacing="0" w:line="480" w:lineRule="atLeast"/>
        <w:ind w:left="0" w:right="0" w:hanging="360"/>
        <w:jc w:val="left"/>
        <w:rPr>
          <w:color w:val="000000"/>
          <w:sz w:val="32"/>
          <w:szCs w:val="32"/>
        </w:rPr>
      </w:pPr>
      <w:r>
        <w:drawing>
          <wp:inline distT="0" distB="0" distL="114300" distR="114300">
            <wp:extent cx="1520190" cy="2421255"/>
            <wp:effectExtent l="0" t="0" r="3810" b="444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06855" cy="2425065"/>
            <wp:effectExtent l="0" t="0" r="4445" b="63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40510" cy="2479675"/>
            <wp:effectExtent l="0" t="0" r="8890" b="952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47D94">
      <w:pPr>
        <w:keepNext w:val="0"/>
        <w:keepLines w:val="0"/>
        <w:widowControl/>
        <w:numPr>
          <w:ilvl w:val="1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0" w:afterAutospacing="0" w:line="480" w:lineRule="atLeast"/>
        <w:ind w:left="0" w:right="0" w:hanging="360"/>
        <w:jc w:val="left"/>
        <w:rPr>
          <w:color w:val="000000"/>
          <w:sz w:val="32"/>
          <w:szCs w:val="32"/>
        </w:rPr>
      </w:pPr>
    </w:p>
    <w:p w14:paraId="0F6EC6C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left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  <w:lang w:val="en-US" w:eastAsia="zh-CN"/>
        </w:rPr>
        <w:t>4.</w:t>
      </w:r>
      <w:r>
        <w:rPr>
          <w:color w:val="000000"/>
          <w:sz w:val="24"/>
          <w:szCs w:val="24"/>
        </w:rPr>
        <w:t>更多课堂工具</w:t>
      </w:r>
    </w:p>
    <w:p w14:paraId="0ABF9B8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left"/>
        <w:rPr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弹幕开关、点名、课堂测验、到课名单、问答、学生锁定、禁止举手、切换视频布局、课程录制。</w:t>
      </w:r>
    </w:p>
    <w:p w14:paraId="176A5120">
      <w:pPr>
        <w:bidi w:val="0"/>
      </w:pPr>
    </w:p>
    <w:p w14:paraId="4DCBE22A">
      <w:pPr>
        <w:pStyle w:val="4"/>
        <w:bidi w:val="0"/>
        <w:rPr>
          <w:sz w:val="24"/>
          <w:szCs w:val="15"/>
        </w:rPr>
      </w:pPr>
      <w:r>
        <w:rPr>
          <w:rFonts w:hint="eastAsia"/>
          <w:sz w:val="24"/>
          <w:szCs w:val="15"/>
          <w:lang w:val="en-US" w:eastAsia="zh-CN"/>
        </w:rPr>
        <w:t>5.</w:t>
      </w:r>
      <w:r>
        <w:rPr>
          <w:sz w:val="24"/>
          <w:szCs w:val="15"/>
        </w:rPr>
        <w:t>直播结束</w:t>
      </w:r>
    </w:p>
    <w:p w14:paraId="3383ECC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left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课程授课完成后，</w:t>
      </w:r>
      <w:r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  <w:t>点击立即“生成回放”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，就会有回放视频可以看了。</w:t>
      </w:r>
    </w:p>
    <w:p w14:paraId="0F3D4EB9"/>
    <w:p w14:paraId="012B9E9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left"/>
        <w:rPr>
          <w:rFonts w:hint="default"/>
          <w:color w:val="000000"/>
          <w:sz w:val="32"/>
          <w:szCs w:val="32"/>
          <w:lang w:val="en-US" w:eastAsia="zh-CN"/>
        </w:rPr>
      </w:pPr>
      <w:r>
        <w:rPr>
          <w:rFonts w:hint="eastAsia"/>
          <w:color w:val="000000"/>
          <w:sz w:val="32"/>
          <w:szCs w:val="32"/>
          <w:lang w:val="en-US" w:eastAsia="zh-CN"/>
        </w:rPr>
        <w:t>13、如何设置录播课程？</w:t>
      </w:r>
    </w:p>
    <w:p w14:paraId="356D2A7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登录百家云后台--点击云点播--上传录播视频--复制视频ID到课程管理后台</w:t>
      </w:r>
    </w:p>
    <w:p w14:paraId="513E971A">
      <w:r>
        <w:drawing>
          <wp:inline distT="0" distB="0" distL="114300" distR="114300">
            <wp:extent cx="5264785" cy="2541270"/>
            <wp:effectExtent l="0" t="0" r="12065" b="1143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91185">
      <w:r>
        <w:drawing>
          <wp:inline distT="0" distB="0" distL="114300" distR="114300">
            <wp:extent cx="5264785" cy="2559050"/>
            <wp:effectExtent l="0" t="0" r="12065" b="1270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A5F88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14、如何获取直播课课程教室ID、老师参加码？</w:t>
      </w:r>
    </w:p>
    <w:p w14:paraId="2B7BBBEA">
      <w:r>
        <w:drawing>
          <wp:inline distT="0" distB="0" distL="114300" distR="114300">
            <wp:extent cx="5260975" cy="2533650"/>
            <wp:effectExtent l="0" t="0" r="15875" b="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9A4DB">
      <w:r>
        <w:drawing>
          <wp:inline distT="0" distB="0" distL="114300" distR="114300">
            <wp:extent cx="5271135" cy="3859530"/>
            <wp:effectExtent l="0" t="0" r="5715" b="762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C51A4">
      <w:r>
        <w:drawing>
          <wp:inline distT="0" distB="0" distL="114300" distR="114300">
            <wp:extent cx="5263515" cy="2631440"/>
            <wp:effectExtent l="0" t="0" r="13335" b="16510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FE477">
      <w:r>
        <w:drawing>
          <wp:inline distT="0" distB="0" distL="114300" distR="114300">
            <wp:extent cx="5263515" cy="2631440"/>
            <wp:effectExtent l="0" t="0" r="13335" b="16510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81F3B">
      <w:r>
        <w:drawing>
          <wp:inline distT="0" distB="0" distL="114300" distR="114300">
            <wp:extent cx="5263515" cy="2631440"/>
            <wp:effectExtent l="0" t="0" r="13335" b="1651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65F19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15、如何设置拼团？</w:t>
      </w:r>
    </w:p>
    <w:p w14:paraId="5A2B611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631440"/>
            <wp:effectExtent l="0" t="0" r="13335" b="16510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BEEF28"/>
    <w:multiLevelType w:val="multilevel"/>
    <w:tmpl w:val="DDBEEF2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">
    <w:nsid w:val="FB9A9771"/>
    <w:multiLevelType w:val="multilevel"/>
    <w:tmpl w:val="FB9A9771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6B178F"/>
    <w:rsid w:val="11B329AE"/>
    <w:rsid w:val="153A7F52"/>
    <w:rsid w:val="1E5B395F"/>
    <w:rsid w:val="1EB1508D"/>
    <w:rsid w:val="3DB65977"/>
    <w:rsid w:val="400C05A6"/>
    <w:rsid w:val="49551CDB"/>
    <w:rsid w:val="4B1F03FF"/>
    <w:rsid w:val="65D276A4"/>
    <w:rsid w:val="669109C0"/>
    <w:rsid w:val="6759214B"/>
    <w:rsid w:val="6A8120E5"/>
    <w:rsid w:val="736B178F"/>
    <w:rsid w:val="7DA73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numbering" Target="numbering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emf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302</Words>
  <Characters>334</Characters>
  <Lines>0</Lines>
  <Paragraphs>0</Paragraphs>
  <TotalTime>515</TotalTime>
  <ScaleCrop>false</ScaleCrop>
  <LinksUpToDate>false</LinksUpToDate>
  <CharactersWithSpaces>342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2026-06-24T07:05:00Z</dcterms:created>
  <dc:creator>ZCJeve</dc:creator>
  <cp:lastModifiedBy>ZCJeve</cp:lastModifiedBy>
  <dcterms:modified xsi:type="dcterms:W3CDTF">2026-06-29T10:05:29Z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6D832B37B9644427995DACD2CFC4B8D8_13</vt:lpwstr>
  </property>
  <property fmtid="{D5CDD505-2E9C-101B-9397-08002B2CF9AE}" pid="4" name="KSOTemplateDocerSaveRecord">
    <vt:lpwstr>eyJoZGlkIjoiYjIwOTVjZjBhN2QzYzFhMjcwZDc0OGFiZWE3MzAxZmUiLCJ1c2VySWQiOiI0MjM5NTc3MzIifQ==</vt:lpwstr>
  </property>
</Properties>
</file>